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宋体" w:hAnsi="宋体" w:eastAsia="宋体" w:cs="宋体"/>
          <w:b/>
          <w:bCs/>
          <w:sz w:val="30"/>
          <w:szCs w:val="30"/>
          <w:lang w:val="en-US" w:eastAsia="zh-CN"/>
        </w:rPr>
      </w:pPr>
      <w:r>
        <w:rPr>
          <w:rFonts w:hint="eastAsia" w:ascii="宋体" w:hAnsi="宋体" w:eastAsia="宋体" w:cs="宋体"/>
          <w:b/>
          <w:bCs/>
          <w:sz w:val="30"/>
          <w:szCs w:val="30"/>
        </w:rPr>
        <w:t>附件</w:t>
      </w:r>
      <w:r>
        <w:rPr>
          <w:rFonts w:hint="eastAsia" w:ascii="宋体" w:hAnsi="宋体" w:eastAsia="宋体" w:cs="宋体"/>
          <w:b/>
          <w:bCs/>
          <w:sz w:val="30"/>
          <w:szCs w:val="30"/>
          <w:lang w:val="en-US" w:eastAsia="zh-CN"/>
        </w:rPr>
        <w:t>1</w:t>
      </w:r>
      <w:bookmarkStart w:id="0" w:name="_GoBack"/>
      <w:bookmarkEnd w:id="0"/>
    </w:p>
    <w:p>
      <w:pPr>
        <w:pStyle w:val="2"/>
        <w:ind w:left="440" w:firstLine="440"/>
      </w:pPr>
    </w:p>
    <w:p>
      <w:pPr>
        <w:jc w:val="center"/>
        <w:rPr>
          <w:rFonts w:ascii="华文中宋" w:hAnsi="华文中宋" w:eastAsia="华文中宋" w:cs="宋体"/>
          <w:b/>
          <w:sz w:val="44"/>
          <w:szCs w:val="44"/>
        </w:rPr>
      </w:pPr>
      <w:r>
        <w:rPr>
          <w:rFonts w:hint="eastAsia" w:ascii="华文中宋" w:hAnsi="华文中宋" w:eastAsia="华文中宋" w:cs="宋体"/>
          <w:b/>
          <w:sz w:val="44"/>
          <w:szCs w:val="44"/>
        </w:rPr>
        <w:t>面试防疫指南</w:t>
      </w:r>
    </w:p>
    <w:p>
      <w:pPr>
        <w:ind w:firstLine="600" w:firstLineChars="200"/>
        <w:rPr>
          <w:rFonts w:ascii="宋体" w:hAnsi="宋体" w:eastAsia="宋体" w:cs="宋体"/>
          <w:sz w:val="30"/>
          <w:szCs w:val="30"/>
        </w:rPr>
      </w:pPr>
    </w:p>
    <w:p>
      <w:pPr>
        <w:spacing w:line="600" w:lineRule="atLeast"/>
        <w:ind w:firstLine="600" w:firstLineChars="200"/>
        <w:rPr>
          <w:rFonts w:ascii="黑体" w:hAnsi="黑体" w:eastAsia="黑体" w:cs="宋体"/>
          <w:bCs/>
          <w:sz w:val="30"/>
          <w:szCs w:val="30"/>
        </w:rPr>
      </w:pPr>
      <w:r>
        <w:rPr>
          <w:rFonts w:hint="eastAsia" w:ascii="黑体" w:hAnsi="黑体" w:eastAsia="黑体" w:cs="宋体"/>
          <w:bCs/>
          <w:sz w:val="30"/>
          <w:szCs w:val="30"/>
        </w:rPr>
        <w:t>一、如实登记个人健康状况</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所有考生进入考场前应出示健康码、个人14天内活动轨迹（行程码）和“参加香饮所面试防疫承诺书”。如因个人问题无法提供上述材料，影响参加面试的，后果自负。对面试前14天内有发热、咳嗽、乏力、鼻塞、流涕、咽痛、腹泻等症状人员，要及时就医。</w:t>
      </w:r>
    </w:p>
    <w:p>
      <w:pPr>
        <w:spacing w:line="600" w:lineRule="atLeast"/>
        <w:ind w:firstLine="600" w:firstLineChars="200"/>
        <w:rPr>
          <w:rFonts w:ascii="黑体" w:hAnsi="黑体" w:eastAsia="黑体" w:cs="宋体"/>
          <w:bCs/>
          <w:sz w:val="30"/>
          <w:szCs w:val="30"/>
        </w:rPr>
      </w:pPr>
      <w:r>
        <w:rPr>
          <w:rFonts w:hint="eastAsia" w:ascii="黑体" w:hAnsi="黑体" w:eastAsia="黑体" w:cs="宋体"/>
          <w:bCs/>
          <w:sz w:val="30"/>
          <w:szCs w:val="30"/>
        </w:rPr>
        <w:t>二、面试当日注意事项</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在面试当天，所有考生准备前往考场前，应先自测体温，如有发热、咳嗽、乏力、鼻塞、流涕、咽痛、腹泻等症状的，应及时就医，经核实排查无异常的（需提供医院证明）可按规定时间参加面试；如核实有异常情况需进一步排查的，则终止参加此次招聘面试（不再另行组织面试）。</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如无以上症状可前往面试，要佩戴好符合一次性使用医用口罩标准或相当防护级别的口罩。最好采取步行、自行车、私家车前往考场，如乘坐公共交通时应注意个人防护，不与他人交谈，与他人保持合理间距。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00" w:firstLineChars="200"/>
        <w:rPr>
          <w:rFonts w:ascii="宋体" w:hAnsi="宋体" w:eastAsia="宋体" w:cs="宋体"/>
          <w:sz w:val="30"/>
          <w:szCs w:val="30"/>
        </w:rPr>
      </w:pPr>
      <w:r>
        <w:rPr>
          <w:rFonts w:hint="eastAsia" w:ascii="宋体" w:hAnsi="宋体" w:eastAsia="宋体" w:cs="宋体"/>
          <w:sz w:val="30"/>
          <w:szCs w:val="30"/>
        </w:rPr>
        <w:t>如在测温点发现体温≥37.3℃的人员或</w:t>
      </w:r>
      <w:r>
        <w:rPr>
          <w:rFonts w:ascii="Times New Roman" w:hAnsi="Times New Roman" w:eastAsia="仿宋_GB2312" w:cs="Times New Roman"/>
          <w:sz w:val="32"/>
          <w:szCs w:val="32"/>
        </w:rPr>
        <w:t>“两</w:t>
      </w:r>
      <w:r>
        <w:rPr>
          <w:rFonts w:ascii="宋体" w:hAnsi="宋体" w:eastAsia="宋体" w:cs="宋体"/>
          <w:sz w:val="30"/>
          <w:szCs w:val="30"/>
        </w:rPr>
        <w:t>码”（健康码、行程码）非绿色</w:t>
      </w:r>
      <w:r>
        <w:rPr>
          <w:rFonts w:hint="eastAsia" w:ascii="宋体" w:hAnsi="宋体" w:eastAsia="宋体" w:cs="宋体"/>
          <w:sz w:val="30"/>
          <w:szCs w:val="30"/>
        </w:rPr>
        <w:t>、</w:t>
      </w:r>
      <w:r>
        <w:rPr>
          <w:rFonts w:hint="eastAsia" w:ascii="宋体" w:hAnsi="宋体" w:eastAsia="宋体" w:cs="宋体"/>
          <w:color w:val="FF0000"/>
          <w:sz w:val="30"/>
          <w:szCs w:val="30"/>
        </w:rPr>
        <w:t>2</w:t>
      </w:r>
      <w:r>
        <w:rPr>
          <w:rFonts w:ascii="宋体" w:hAnsi="宋体" w:eastAsia="宋体" w:cs="宋体"/>
          <w:color w:val="FF0000"/>
          <w:sz w:val="30"/>
          <w:szCs w:val="30"/>
        </w:rPr>
        <w:t>4</w:t>
      </w:r>
      <w:r>
        <w:rPr>
          <w:rFonts w:hint="eastAsia" w:ascii="宋体" w:hAnsi="宋体" w:eastAsia="宋体" w:cs="宋体"/>
          <w:color w:val="FF0000"/>
          <w:sz w:val="30"/>
          <w:szCs w:val="30"/>
        </w:rPr>
        <w:t>小时核算检测结果非阴性</w:t>
      </w:r>
      <w:r>
        <w:rPr>
          <w:rFonts w:ascii="宋体" w:hAnsi="宋体" w:eastAsia="宋体" w:cs="宋体"/>
          <w:sz w:val="30"/>
          <w:szCs w:val="30"/>
        </w:rPr>
        <w:t>人员</w:t>
      </w:r>
      <w:r>
        <w:rPr>
          <w:rFonts w:hint="eastAsia" w:ascii="宋体" w:hAnsi="宋体" w:eastAsia="宋体" w:cs="宋体"/>
          <w:sz w:val="30"/>
          <w:szCs w:val="30"/>
        </w:rPr>
        <w:t>，不得进入面试考场，终止参加此次招聘面试（不再另行组织面试），建议做好个人防护及时到市人民医院发热门诊就诊，避免乘坐交通工具。</w:t>
      </w:r>
    </w:p>
    <w:p>
      <w:pPr>
        <w:spacing w:line="600" w:lineRule="atLeast"/>
        <w:ind w:firstLine="602" w:firstLineChars="200"/>
        <w:rPr>
          <w:rFonts w:ascii="宋体" w:hAnsi="宋体" w:eastAsia="宋体" w:cs="宋体"/>
          <w:b/>
          <w:sz w:val="30"/>
          <w:szCs w:val="30"/>
        </w:rPr>
      </w:pPr>
      <w:r>
        <w:rPr>
          <w:rFonts w:hint="eastAsia" w:ascii="宋体" w:hAnsi="宋体" w:eastAsia="宋体" w:cs="宋体"/>
          <w:b/>
          <w:sz w:val="30"/>
          <w:szCs w:val="30"/>
        </w:rPr>
        <w:t>凡面试期间监测发现出现发热等异常症状需到医院进一步诊断排查的考生，终止参加此次招聘面试。（不再另行组织面试）</w:t>
      </w:r>
    </w:p>
    <w:p>
      <w:pPr>
        <w:spacing w:line="600" w:lineRule="atLeast"/>
        <w:ind w:firstLine="600" w:firstLineChars="200"/>
        <w:rPr>
          <w:rFonts w:ascii="黑体" w:hAnsi="黑体" w:eastAsia="黑体" w:cs="宋体"/>
          <w:bCs/>
          <w:sz w:val="30"/>
          <w:szCs w:val="30"/>
        </w:rPr>
      </w:pPr>
      <w:r>
        <w:rPr>
          <w:rFonts w:hint="eastAsia" w:ascii="黑体" w:hAnsi="黑体" w:eastAsia="黑体" w:cs="宋体"/>
          <w:bCs/>
          <w:sz w:val="30"/>
          <w:szCs w:val="30"/>
        </w:rPr>
        <w:t>三、有关要求</w:t>
      </w:r>
    </w:p>
    <w:p>
      <w:pPr>
        <w:spacing w:line="600" w:lineRule="atLeast"/>
        <w:ind w:firstLine="590" w:firstLineChars="196"/>
        <w:rPr>
          <w:rFonts w:ascii="宋体" w:hAnsi="宋体" w:eastAsia="宋体" w:cs="宋体"/>
          <w:b/>
          <w:sz w:val="30"/>
          <w:szCs w:val="30"/>
        </w:rPr>
      </w:pPr>
      <w:r>
        <w:rPr>
          <w:rFonts w:hint="eastAsia" w:ascii="宋体" w:hAnsi="宋体" w:eastAsia="宋体" w:cs="宋体"/>
          <w:b/>
          <w:sz w:val="30"/>
          <w:szCs w:val="30"/>
        </w:rPr>
        <w:t xml:space="preserve">请各位考生务必提高警惕，自觉主动配合做好面试期间疫情防控工作，如出现任何影响疫情防控工作的个人行为，将由考生本人承担相关法律责任。  </w:t>
      </w:r>
    </w:p>
    <w:p>
      <w:pPr>
        <w:spacing w:line="600" w:lineRule="atLeast"/>
        <w:ind w:firstLine="590" w:firstLineChars="196"/>
        <w:rPr>
          <w:rFonts w:ascii="宋体" w:hAnsi="宋体" w:eastAsia="宋体" w:cs="宋体"/>
          <w:b/>
          <w:sz w:val="30"/>
          <w:szCs w:val="30"/>
        </w:rPr>
      </w:pPr>
    </w:p>
    <w:p>
      <w:pPr>
        <w:spacing w:line="600" w:lineRule="atLeast"/>
        <w:ind w:firstLine="590" w:firstLineChars="196"/>
        <w:rPr>
          <w:rFonts w:ascii="宋体" w:hAnsi="宋体" w:eastAsia="宋体" w:cs="宋体"/>
          <w:b/>
          <w:sz w:val="30"/>
          <w:szCs w:val="30"/>
        </w:rPr>
      </w:pPr>
      <w:r>
        <w:rPr>
          <w:rFonts w:hint="eastAsia" w:ascii="宋体" w:hAnsi="宋体" w:eastAsia="宋体" w:cs="宋体"/>
          <w:b/>
          <w:sz w:val="30"/>
          <w:szCs w:val="30"/>
        </w:rPr>
        <w:t xml:space="preserve">             </w:t>
      </w:r>
    </w:p>
    <w:p>
      <w:pPr>
        <w:pStyle w:val="8"/>
        <w:spacing w:beforeAutospacing="0" w:after="210" w:afterAutospacing="0" w:line="576" w:lineRule="exact"/>
        <w:jc w:val="right"/>
        <w:rPr>
          <w:rFonts w:ascii="宋体" w:hAnsi="宋体" w:eastAsia="宋体" w:cs="宋体"/>
          <w:bCs/>
          <w:sz w:val="30"/>
          <w:szCs w:val="30"/>
        </w:rPr>
      </w:pPr>
      <w:r>
        <w:rPr>
          <w:rFonts w:hint="eastAsia" w:ascii="宋体" w:hAnsi="宋体" w:eastAsia="宋体" w:cs="宋体"/>
          <w:bCs/>
          <w:sz w:val="30"/>
          <w:szCs w:val="30"/>
        </w:rPr>
        <w:t>中国热带农业科学院香料饮料研究所</w:t>
      </w:r>
    </w:p>
    <w:p>
      <w:pPr>
        <w:pStyle w:val="8"/>
        <w:spacing w:beforeAutospacing="0" w:after="210" w:afterAutospacing="0" w:line="576" w:lineRule="exact"/>
        <w:ind w:right="900"/>
        <w:jc w:val="right"/>
        <w:rPr>
          <w:rFonts w:ascii="宋体" w:hAnsi="宋体" w:eastAsia="宋体" w:cs="宋体"/>
          <w:bCs/>
          <w:sz w:val="30"/>
          <w:szCs w:val="30"/>
        </w:rPr>
      </w:pPr>
      <w:r>
        <w:rPr>
          <w:rFonts w:hint="eastAsia" w:ascii="宋体" w:hAnsi="宋体" w:eastAsia="宋体" w:cs="宋体"/>
          <w:bCs/>
          <w:sz w:val="30"/>
          <w:szCs w:val="30"/>
        </w:rPr>
        <w:t>2022年</w:t>
      </w:r>
      <w:r>
        <w:rPr>
          <w:rFonts w:ascii="宋体" w:hAnsi="宋体" w:eastAsia="宋体" w:cs="宋体"/>
          <w:bCs/>
          <w:sz w:val="30"/>
          <w:szCs w:val="30"/>
        </w:rPr>
        <w:t>10</w:t>
      </w:r>
      <w:r>
        <w:rPr>
          <w:rFonts w:hint="eastAsia" w:ascii="宋体" w:hAnsi="宋体" w:eastAsia="宋体" w:cs="宋体"/>
          <w:bCs/>
          <w:sz w:val="30"/>
          <w:szCs w:val="30"/>
        </w:rPr>
        <w:t>月</w:t>
      </w:r>
      <w:r>
        <w:rPr>
          <w:rFonts w:ascii="宋体" w:hAnsi="宋体" w:eastAsia="宋体" w:cs="宋体"/>
          <w:bCs/>
          <w:sz w:val="30"/>
          <w:szCs w:val="30"/>
        </w:rPr>
        <w:t>31</w:t>
      </w:r>
      <w:r>
        <w:rPr>
          <w:rFonts w:hint="eastAsia" w:ascii="宋体" w:hAnsi="宋体" w:eastAsia="宋体" w:cs="宋体"/>
          <w:bCs/>
          <w:sz w:val="30"/>
          <w:szCs w:val="30"/>
        </w:rPr>
        <w:t>日</w:t>
      </w:r>
    </w:p>
    <w:p>
      <w:pPr>
        <w:spacing w:line="360" w:lineRule="exact"/>
        <w:rPr>
          <w:rFonts w:ascii="宋体" w:hAnsi="宋体" w:eastAsia="宋体" w:cs="宋体"/>
          <w:sz w:val="30"/>
          <w:szCs w:val="30"/>
          <w:u w:val="singl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YjJlODAwYzAzOTc2YTZmZjI5NDJlMTRmMjQwYTQifQ=="/>
  </w:docVars>
  <w:rsids>
    <w:rsidRoot w:val="00D31D50"/>
    <w:rsid w:val="000244DA"/>
    <w:rsid w:val="00024729"/>
    <w:rsid w:val="000475C1"/>
    <w:rsid w:val="00051537"/>
    <w:rsid w:val="00055967"/>
    <w:rsid w:val="000A59D7"/>
    <w:rsid w:val="000C4177"/>
    <w:rsid w:val="00124E38"/>
    <w:rsid w:val="00153B3C"/>
    <w:rsid w:val="001948EB"/>
    <w:rsid w:val="001A29AA"/>
    <w:rsid w:val="001E4F26"/>
    <w:rsid w:val="0026355B"/>
    <w:rsid w:val="00292012"/>
    <w:rsid w:val="002C0C97"/>
    <w:rsid w:val="002C7AA3"/>
    <w:rsid w:val="00323B43"/>
    <w:rsid w:val="00326077"/>
    <w:rsid w:val="003362A9"/>
    <w:rsid w:val="00350C67"/>
    <w:rsid w:val="003B38A0"/>
    <w:rsid w:val="003D37D8"/>
    <w:rsid w:val="003E76A6"/>
    <w:rsid w:val="004059C7"/>
    <w:rsid w:val="00426133"/>
    <w:rsid w:val="004358AB"/>
    <w:rsid w:val="00484252"/>
    <w:rsid w:val="004C4F06"/>
    <w:rsid w:val="00540301"/>
    <w:rsid w:val="00647EB0"/>
    <w:rsid w:val="006502A5"/>
    <w:rsid w:val="006875C1"/>
    <w:rsid w:val="00687952"/>
    <w:rsid w:val="006C564A"/>
    <w:rsid w:val="00703AA2"/>
    <w:rsid w:val="0073028C"/>
    <w:rsid w:val="007608D0"/>
    <w:rsid w:val="008A4EB9"/>
    <w:rsid w:val="008B7726"/>
    <w:rsid w:val="009C3BDF"/>
    <w:rsid w:val="00A10364"/>
    <w:rsid w:val="00AF5997"/>
    <w:rsid w:val="00B70C75"/>
    <w:rsid w:val="00BC1606"/>
    <w:rsid w:val="00C53AC7"/>
    <w:rsid w:val="00C66CC9"/>
    <w:rsid w:val="00D31D50"/>
    <w:rsid w:val="00D37960"/>
    <w:rsid w:val="00D65707"/>
    <w:rsid w:val="00D75AA3"/>
    <w:rsid w:val="00DB17C2"/>
    <w:rsid w:val="00DE7698"/>
    <w:rsid w:val="00E16C4E"/>
    <w:rsid w:val="00E47891"/>
    <w:rsid w:val="00E61447"/>
    <w:rsid w:val="00EE5387"/>
    <w:rsid w:val="00F72F09"/>
    <w:rsid w:val="00F85E7B"/>
    <w:rsid w:val="00FD305E"/>
    <w:rsid w:val="00FE6FB6"/>
    <w:rsid w:val="08AB5335"/>
    <w:rsid w:val="0BEF7A31"/>
    <w:rsid w:val="0DBE2021"/>
    <w:rsid w:val="0F411E97"/>
    <w:rsid w:val="113F579D"/>
    <w:rsid w:val="13094273"/>
    <w:rsid w:val="15337666"/>
    <w:rsid w:val="16F80B23"/>
    <w:rsid w:val="17B30A03"/>
    <w:rsid w:val="2FCC1150"/>
    <w:rsid w:val="399106CA"/>
    <w:rsid w:val="39E708C6"/>
    <w:rsid w:val="3ACB6D22"/>
    <w:rsid w:val="3D323D55"/>
    <w:rsid w:val="3FCF63DA"/>
    <w:rsid w:val="401D4627"/>
    <w:rsid w:val="45047BBE"/>
    <w:rsid w:val="4CA50258"/>
    <w:rsid w:val="4D9C33C7"/>
    <w:rsid w:val="4E211C1A"/>
    <w:rsid w:val="4EEC55A2"/>
    <w:rsid w:val="4F1E1065"/>
    <w:rsid w:val="4FFA0721"/>
    <w:rsid w:val="518C5C6C"/>
    <w:rsid w:val="571541A1"/>
    <w:rsid w:val="637E39B4"/>
    <w:rsid w:val="653470D3"/>
    <w:rsid w:val="66326304"/>
    <w:rsid w:val="686B4B57"/>
    <w:rsid w:val="6CA2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line="360" w:lineRule="auto"/>
    </w:pPr>
  </w:style>
  <w:style w:type="paragraph" w:styleId="5">
    <w:name w:val="Balloon Text"/>
    <w:basedOn w:val="1"/>
    <w:link w:val="13"/>
    <w:semiHidden/>
    <w:unhideWhenUsed/>
    <w:qFormat/>
    <w:uiPriority w:val="99"/>
    <w:pPr>
      <w:spacing w:after="0"/>
    </w:pPr>
    <w:rPr>
      <w:sz w:val="18"/>
      <w:szCs w:val="18"/>
    </w:rPr>
  </w:style>
  <w:style w:type="paragraph" w:styleId="6">
    <w:name w:val="footer"/>
    <w:basedOn w:val="1"/>
    <w:link w:val="12"/>
    <w:unhideWhenUsed/>
    <w:qFormat/>
    <w:uiPriority w:val="99"/>
    <w:pPr>
      <w:tabs>
        <w:tab w:val="center" w:pos="4153"/>
        <w:tab w:val="right" w:pos="8306"/>
      </w:tabs>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Autospacing="1" w:afterAutospacing="1"/>
    </w:pPr>
    <w:rPr>
      <w:rFonts w:cs="Times New Roman"/>
      <w:sz w:val="24"/>
    </w:rPr>
  </w:style>
  <w:style w:type="character" w:customStyle="1" w:styleId="11">
    <w:name w:val="页眉 字符"/>
    <w:basedOn w:val="10"/>
    <w:link w:val="7"/>
    <w:qFormat/>
    <w:uiPriority w:val="99"/>
    <w:rPr>
      <w:rFonts w:ascii="Tahoma" w:hAnsi="Tahoma"/>
      <w:sz w:val="18"/>
      <w:szCs w:val="18"/>
    </w:rPr>
  </w:style>
  <w:style w:type="character" w:customStyle="1" w:styleId="12">
    <w:name w:val="页脚 字符"/>
    <w:basedOn w:val="10"/>
    <w:link w:val="6"/>
    <w:qFormat/>
    <w:uiPriority w:val="99"/>
    <w:rPr>
      <w:rFonts w:ascii="Tahoma" w:hAnsi="Tahoma"/>
      <w:sz w:val="18"/>
      <w:szCs w:val="18"/>
    </w:rPr>
  </w:style>
  <w:style w:type="character" w:customStyle="1" w:styleId="13">
    <w:name w:val="批注框文本 字符"/>
    <w:basedOn w:val="10"/>
    <w:link w:val="5"/>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98</Words>
  <Characters>565</Characters>
  <Lines>4</Lines>
  <Paragraphs>1</Paragraphs>
  <TotalTime>48</TotalTime>
  <ScaleCrop>false</ScaleCrop>
  <LinksUpToDate>false</LinksUpToDate>
  <CharactersWithSpaces>662</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2021-08-02T03:25:00Z</dcterms:created>
  <dc:creator>Administrator</dc:creator>
  <cp:lastModifiedBy>Monster</cp:lastModifiedBy>
  <cp:lastPrinted>2020-07-30T08:22:00Z</cp:lastPrinted>
  <dcterms:modified xsi:type="dcterms:W3CDTF">2022-11-01T09:13:10Z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099E289297C046E28470C73F55515B03</vt:lpwstr>
  </property>
</Properties>
</file>